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svg" ContentType="image/svg+xml"/>
  <Default Extension="png" ContentType="image/png"/>
  <Default Extension="jpeg" ContentType="image/jpeg"/>
  <Default Extension="xml" ContentType="application/xml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1"/>
        <w:pageBreakBefore w:val="off"/>
      </w:pPr>
      <w:r>
        <w:t>目 录</w:t>
      </w:r>
    </w:p>
    <w:p>
      <w:pPr>
        <w:pStyle w:val="Para 03"/>
      </w:pPr>
      <w:hyperlink w:anchor="Top_of_74_html">
        <w:r>
          <w:t>安灯系统设计理念</w:t>
        </w:r>
      </w:hyperlink>
    </w:p>
    <w:p>
      <w:pPr>
        <w:pStyle w:val="Para 03"/>
      </w:pPr>
      <w:hyperlink w:anchor="Top_of_73_html">
        <w:r>
          <w:t>网页端管理(管理员)</w:t>
        </w:r>
      </w:hyperlink>
    </w:p>
    <w:p>
      <w:pPr>
        <w:pStyle w:val="2 Block"/>
      </w:pPr>
    </w:p>
    <w:p>
      <w:pPr>
        <w:pStyle w:val="Para 03"/>
      </w:pPr>
      <w:hyperlink w:anchor="Top_of_130_html">
        <w:r>
          <w:t>安灯安装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75_html">
        <w:r>
          <w:t>安灯设置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76_html">
        <w:r>
          <w:t>Andon看板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77_html">
        <w:r>
          <w:t>报表</w:t>
        </w:r>
      </w:hyperlink>
    </w:p>
    <w:p>
      <w:pPr>
        <w:pStyle w:val="1 Block"/>
      </w:pPr>
    </w:p>
    <w:p>
      <w:bookmarkStart w:id="1" w:name="Top_of_74_html"/>
      <w:pPr>
        <w:pStyle w:val="Heading 1"/>
        <w:pageBreakBefore w:val="on"/>
      </w:pPr>
      <w:r>
        <w:t>安灯系统设计理念</w:t>
      </w:r>
      <w:bookmarkEnd w:id="1"/>
    </w:p>
    <w:p>
      <w:bookmarkStart w:id="2" w:name="AndonXi_Tong_She_Ji__Zhi_Neng_Yi"/>
      <w:bookmarkStart w:id="3" w:name="AndonXi_Tong_She_Ji"/>
      <w:pPr>
        <w:pStyle w:val="Para 08"/>
      </w:pPr>
      <w:r>
        <w:rPr>
          <w:rStyle w:val="Text0"/>
        </w:rPr>
        <w:bookmarkStart w:id="4" w:name="AndonXi_Tong_She_Ji_1"/>
        <w:t/>
        <w:bookmarkEnd w:id="4"/>
      </w:r>
      <w:r>
        <w:t>Andon系统设计</w:t>
      </w:r>
      <w:bookmarkEnd w:id="2"/>
      <w:bookmarkEnd w:id="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19800"/>
            <wp:effectExtent l="0" r="0" t="0" b="0"/>
            <wp:wrapTopAndBottom/>
            <wp:docPr id="1" name="attach_16466ed266bc138f.png" descr="attach_16466ed266bc138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6ed266bc138f.png" descr="attach_16466ed266bc138f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" w:name="Zhi_Neng_Ying_Jian"/>
      <w:pPr>
        <w:pStyle w:val="Heading 2"/>
      </w:pPr>
      <w:r>
        <w:rPr>
          <w:rStyle w:val="Text0"/>
        </w:rPr>
        <w:bookmarkStart w:id="6" w:name="Zhi_Neng_Ying_Jian_1"/>
        <w:t/>
        <w:bookmarkEnd w:id="6"/>
      </w:r>
      <w:r>
        <w:t>智能硬件</w:t>
      </w:r>
      <w:bookmarkEnd w:id="5"/>
    </w:p>
    <w:p>
      <w:bookmarkStart w:id="7" w:name="Zhi_Neng_San_Se_Deng__Yong_Yu_Xi"/>
      <w:pPr>
        <w:pStyle w:val="Heading 3"/>
      </w:pPr>
      <w:r>
        <w:rPr>
          <w:rStyle w:val="Text0"/>
        </w:rPr>
        <w:bookmarkStart w:id="8" w:name="Zhi_Neng_San_Se_Deng__Yong_Yu_Xi_1"/>
        <w:t/>
        <w:bookmarkEnd w:id="8"/>
      </w:r>
      <w:r>
        <w:t>智能三色灯，用于显示当前工位状态</w:t>
      </w:r>
      <w:bookmarkEnd w:id="7"/>
    </w:p>
    <w:p>
      <w:pPr>
        <w:pStyle w:val="Normal"/>
      </w:pPr>
      <w:r>
        <w:t>无线连接，220V电源</w:t>
        <w:br w:clear="none"/>
        <w:drawing>
          <wp:inline>
            <wp:extent cx="4572000" cy="4572000"/>
            <wp:effectExtent l="0" r="0" t="0" b="0"/>
            <wp:docPr id="2" name="attach_16466f0bcb6a2a2a.jpg" descr="attach_16466f0bcb6a2a2a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6f0bcb6a2a2a.jpg" descr="attach_16466f0bcb6a2a2a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9" w:name="AndonAn_Niu__Yong_Yu_Chan_Xian_Y"/>
      <w:pPr>
        <w:pStyle w:val="Heading 3"/>
      </w:pPr>
      <w:r>
        <w:rPr>
          <w:rStyle w:val="Text0"/>
        </w:rPr>
        <w:bookmarkStart w:id="10" w:name="AndonAn_Niu__Yong_Yu_Chan_Xian_Y_1"/>
        <w:t/>
        <w:bookmarkEnd w:id="10"/>
      </w:r>
      <w:r>
        <w:t>Andon按钮，用于产线员工提报异常</w:t>
      </w:r>
      <w:bookmarkEnd w:id="9"/>
    </w:p>
    <w:p>
      <w:pPr>
        <w:pStyle w:val="Para 06"/>
      </w:pPr>
      <w:r>
        <w:t>无线连接，充电锂电池，充电1次，每天使用，理论运行3个月</w:t>
        <w:br w:clear="none"/>
        <w:drawing>
          <wp:inline>
            <wp:extent cx="5486400" cy="4953000"/>
            <wp:effectExtent l="0" r="0" t="0" b="0"/>
            <wp:docPr id="3" name="attach_16467243fd220f5e.png" descr="attach_16467243fd220f5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7243fd220f5e.png" descr="attach_16467243fd220f5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1" w:name="Top_of_73_html"/>
      <w:pPr>
        <w:pStyle w:val="Heading 1"/>
        <w:pageBreakBefore w:val="on"/>
      </w:pPr>
      <w:r>
        <w:t>网页端管理(管理员)</w:t>
      </w:r>
      <w:bookmarkEnd w:id="11"/>
    </w:p>
    <w:p>
      <w:bookmarkStart w:id="12" w:name="page_content"/>
      <w:pPr>
        <w:pStyle w:val="Para 06"/>
      </w:pPr>
      <w:r>
        <w:t/>
      </w:r>
      <w:bookmarkEnd w:id="12"/>
    </w:p>
    <w:p>
      <w:bookmarkStart w:id="13" w:name="Top_of_130_html"/>
      <w:pPr>
        <w:pStyle w:val="Heading 1"/>
        <w:pageBreakBefore w:val="on"/>
      </w:pPr>
      <w:r>
        <w:t>安灯安装</w:t>
      </w:r>
      <w:bookmarkEnd w:id="13"/>
    </w:p>
    <w:p>
      <w:bookmarkStart w:id="14" w:name="An_Niu_He_An_Zhuang_Xiao_Cheng_X"/>
      <w:bookmarkStart w:id="15" w:name="An_Niu_He_An_Zhuang"/>
      <w:pPr>
        <w:pStyle w:val="Para 09"/>
      </w:pPr>
      <w:r>
        <w:rPr>
          <w:rStyle w:val="Text0"/>
        </w:rPr>
        <w:bookmarkStart w:id="16" w:name="An_Niu_He_An_Zhuang_1"/>
        <w:t/>
        <w:bookmarkEnd w:id="16"/>
      </w:r>
      <w:r>
        <w:t>按钮盒安装</w:t>
      </w:r>
      <w:bookmarkEnd w:id="14"/>
      <w:bookmarkEnd w:id="15"/>
    </w:p>
    <w:p>
      <w:bookmarkStart w:id="17" w:name="Xiao_Cheng_Xu_Sao_Ma_An_Zhuang"/>
      <w:pPr>
        <w:pStyle w:val="Heading 3"/>
      </w:pPr>
      <w:r>
        <w:rPr>
          <w:rStyle w:val="Text0"/>
        </w:rPr>
        <w:bookmarkStart w:id="18" w:name="Xiao_Cheng_Xu_Sao_Ma_An_Zhuang_1"/>
        <w:t/>
        <w:bookmarkEnd w:id="18"/>
      </w:r>
      <w:r>
        <w:t>小程序扫码安装</w:t>
      </w:r>
      <w:bookmarkEnd w:id="17"/>
    </w:p>
    <w:p>
      <w:bookmarkStart w:id="19" w:name="Jin_Ru_Xiao_Cheng_Xu_Shou_Ye_De"/>
      <w:pPr>
        <w:pStyle w:val="Heading 4"/>
      </w:pPr>
      <w:r>
        <w:rPr>
          <w:rStyle w:val="Text0"/>
        </w:rPr>
        <w:bookmarkStart w:id="20" w:name="Jin_Ru_Xiao_Cheng_Xu_Shou_Ye_De_1"/>
        <w:t/>
        <w:bookmarkEnd w:id="20"/>
      </w:r>
      <w:r>
        <w:t>进入小程序首页的按钮盒列表，点击进入</w:t>
      </w:r>
      <w:bookmarkEnd w:id="1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97300" cy="3835400"/>
            <wp:effectExtent l="0" r="0" t="0" b="0"/>
            <wp:wrapTopAndBottom/>
            <wp:docPr id="4" name="attach_16e9733a4ff5eaab.png" descr="attach_16e9733a4ff5eaa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733a4ff5eaab.png" descr="attach_16e9733a4ff5eaab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0 Block"/>
      </w:pPr>
    </w:p>
    <w:p>
      <w:bookmarkStart w:id="21" w:name="Dian_Ji_______Sao_Ma_An_Deng_He"/>
      <w:pPr>
        <w:pStyle w:val="Heading 3"/>
      </w:pPr>
      <w:r>
        <w:rPr>
          <w:rStyle w:val="Text0"/>
        </w:rPr>
        <w:bookmarkStart w:id="22" w:name="Dian_Ji_______Sao_Ma_An_Deng_He_1"/>
        <w:t/>
        <w:bookmarkEnd w:id="22"/>
      </w:r>
      <w:r>
        <w:t>点击【+】扫码安灯盒子二维码</w:t>
      </w:r>
      <w:bookmarkEnd w:id="2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97300" cy="3949700"/>
            <wp:effectExtent l="0" r="0" t="0" b="0"/>
            <wp:wrapTopAndBottom/>
            <wp:docPr id="5" name="attach_16e97373b5acf055.png" descr="attach_16e97373b5acf0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7373b5acf055.png" descr="attach_16e97373b5acf05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0 Block"/>
      </w:pPr>
    </w:p>
    <w:p>
      <w:bookmarkStart w:id="23" w:name="Dian_Ji_______Sao_Ma_An_Deng_He"/>
      <w:pPr>
        <w:pStyle w:val="Heading 3"/>
      </w:pPr>
      <w:r>
        <w:rPr>
          <w:rStyle w:val="Text0"/>
        </w:rPr>
        <w:bookmarkStart w:id="24" w:name="Sao_Ma_Hou_Xuan_Ze_Dui_Ying_Bang"/>
        <w:t/>
        <w:bookmarkEnd w:id="24"/>
      </w:r>
      <w:r>
        <w:t>扫码后选择对应绑定工位，点击确定即可完成绑定</w:t>
      </w:r>
      <w:bookmarkEnd w:id="2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33800" cy="6654800"/>
            <wp:effectExtent l="0" r="0" t="0" b="0"/>
            <wp:wrapTopAndBottom/>
            <wp:docPr id="6" name="attach_16e974044ff6df99.gif" descr="attach_16e974044ff6df99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74044ff6df99.gif" descr="attach_16e974044ff6df99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6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5" w:name="San_Se_Deng_An_Zhuang"/>
      <w:pPr>
        <w:pStyle w:val="Para 12"/>
      </w:pPr>
      <w:r>
        <w:rPr>
          <w:rStyle w:val="Text0"/>
        </w:rPr>
        <w:bookmarkStart w:id="26" w:name="San_Se_Deng_An_Zhuang_1"/>
        <w:t/>
        <w:bookmarkEnd w:id="26"/>
      </w:r>
      <w:r>
        <w:t>三色灯安装</w:t>
      </w:r>
      <w:bookmarkEnd w:id="25"/>
    </w:p>
    <w:p>
      <w:bookmarkStart w:id="27" w:name="Dian_Ji_______Sao_Ma_An_Deng_He"/>
      <w:pPr>
        <w:pStyle w:val="Heading 3"/>
      </w:pPr>
      <w:r>
        <w:rPr>
          <w:rStyle w:val="Text0"/>
        </w:rPr>
        <w:bookmarkStart w:id="28" w:name="Jin_Ru_An_Deng_He_Lie_Biao__Jin"/>
        <w:t/>
        <w:bookmarkEnd w:id="28"/>
      </w:r>
      <w:r>
        <w:t>进入安灯盒列表，进入对应的安灯盒，扫码三色灯二维码进行绑定</w:t>
      </w:r>
      <w:bookmarkEnd w:id="27"/>
    </w:p>
    <w:p>
      <w:bookmarkStart w:id="29" w:name="1Ge_An_Niu_He_Ke_Yi_Bang_Ding_Du"/>
      <w:pPr>
        <w:pStyle w:val="Para 10"/>
      </w:pPr>
      <w:r>
        <w:rPr>
          <w:rStyle w:val="Text0"/>
        </w:rPr>
        <w:bookmarkStart w:id="30" w:name="1Ge_An_Niu_He_Ke_Yi_Bang_Ding_Du_1"/>
        <w:t/>
        <w:bookmarkEnd w:id="30"/>
      </w:r>
      <w:r>
        <w:t>1个按钮盒可以绑定多个三色灯，按钮盒提报后所有三色灯都会亮</w:t>
      </w:r>
      <w:bookmarkEnd w:id="29"/>
    </w:p>
    <w:p>
      <w:pPr>
        <w:pStyle w:val="Normal"/>
      </w:pPr>
      <w:r>
        <w:drawing>
          <wp:inline>
            <wp:extent cx="3733800" cy="6654800"/>
            <wp:effectExtent l="0" r="0" t="0" b="0"/>
            <wp:docPr id="7" name="attach_16e97481a72ed20a.gif" descr="attach_16e97481a72ed20a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7481a72ed20a.gif" descr="attach_16e97481a72ed20a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6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3975100" cy="3975100"/>
            <wp:effectExtent l="0" r="0" t="0" b="0"/>
            <wp:docPr id="8" name="attach_16e974b5ad486105.png" descr="attach_16e974b5ad486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74b5ad486105.png" descr="attach_16e974b5ad48610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1" w:name="Dian_Ji_______Sao_Ma_An_Deng_He"/>
      <w:pPr>
        <w:pStyle w:val="Heading 3"/>
      </w:pPr>
      <w:r>
        <w:rPr>
          <w:rStyle w:val="Text0"/>
        </w:rPr>
        <w:bookmarkStart w:id="32" w:name="Tong_Li__Tong_Guo_San_Se_Deng_Ye"/>
        <w:t/>
        <w:bookmarkEnd w:id="32"/>
      </w:r>
      <w:r>
        <w:t>同理，通过三色灯也可以绑定按钮盒</w:t>
      </w:r>
      <w:bookmarkEnd w:id="31"/>
    </w:p>
    <w:p>
      <w:bookmarkStart w:id="33" w:name="1Ge_An_Niu_He_Ke_Yi_Bang_Ding_Du"/>
      <w:pPr>
        <w:pStyle w:val="Para 10"/>
      </w:pPr>
      <w:r>
        <w:rPr>
          <w:rStyle w:val="Text0"/>
        </w:rPr>
        <w:bookmarkStart w:id="34" w:name="1Ge_San_Se_Deng_Ke_Yi_Bang_Ding"/>
        <w:t/>
        <w:bookmarkEnd w:id="34"/>
      </w:r>
      <w:r>
        <w:t>1个三色灯可以绑定多个按钮盒，任意按钮盒提报后该三色灯都会亮</w:t>
      </w:r>
      <w:bookmarkEnd w:id="33"/>
    </w:p>
    <w:p>
      <w:bookmarkStart w:id="35" w:name="Top_of_75_html"/>
      <w:pPr>
        <w:pStyle w:val="Heading 1"/>
        <w:pageBreakBefore w:val="on"/>
      </w:pPr>
      <w:r>
        <w:t>安灯设置</w:t>
      </w:r>
      <w:bookmarkEnd w:id="35"/>
    </w:p>
    <w:p>
      <w:bookmarkStart w:id="36" w:name="An_Deng_She_Zhi_Yi_Chang_Fen_Lei"/>
      <w:bookmarkStart w:id="37" w:name="An_Deng_She_Zhi"/>
      <w:pPr>
        <w:pStyle w:val="Para 09"/>
      </w:pPr>
      <w:r>
        <w:rPr>
          <w:rStyle w:val="Text0"/>
        </w:rPr>
        <w:bookmarkStart w:id="38" w:name="An_Deng_She_Zhi_1"/>
        <w:t/>
        <w:bookmarkEnd w:id="38"/>
      </w:r>
      <w:r>
        <w:t>安灯设置</w:t>
      </w:r>
      <w:bookmarkEnd w:id="36"/>
      <w:bookmarkEnd w:id="37"/>
    </w:p>
    <w:p>
      <w:bookmarkStart w:id="39" w:name="Yi_Chang_Fen_Lei"/>
      <w:pPr>
        <w:pStyle w:val="Heading 2"/>
      </w:pPr>
      <w:r>
        <w:rPr>
          <w:rStyle w:val="Text0"/>
        </w:rPr>
        <w:bookmarkStart w:id="40" w:name="Yi_Chang_Fen_Lei_1"/>
        <w:t/>
        <w:bookmarkEnd w:id="40"/>
      </w:r>
      <w:r>
        <w:t>异常分类</w:t>
      </w:r>
      <w:bookmarkEnd w:id="39"/>
    </w:p>
    <w:p>
      <w:bookmarkStart w:id="41" w:name="Zi_Ding_Yi_Tian_Jia_Yi_Chang_Fen"/>
      <w:pPr>
        <w:pStyle w:val="Heading 4"/>
      </w:pPr>
      <w:r>
        <w:rPr>
          <w:rStyle w:val="Text0"/>
        </w:rPr>
        <w:bookmarkStart w:id="42" w:name="Zi_Ding_Yi_Tian_Jia_Yi_Chang_Fen_1"/>
        <w:t/>
        <w:bookmarkEnd w:id="42"/>
      </w:r>
      <w:r>
        <w:t>自定义添加异常分类</w:t>
      </w:r>
      <w:bookmarkEnd w:id="41"/>
    </w:p>
    <w:p>
      <w:bookmarkStart w:id="43" w:name="Yi_Ban_Fen_Wei__She_Bei_Yi_Chang"/>
      <w:pPr>
        <w:pStyle w:val="Heading 4"/>
      </w:pPr>
      <w:r>
        <w:rPr>
          <w:rStyle w:val="Text0"/>
        </w:rPr>
        <w:bookmarkStart w:id="44" w:name="Yi_Ban_Fen_Wei__She_Bei_Yi_Chang_1"/>
        <w:t/>
        <w:bookmarkEnd w:id="44"/>
      </w:r>
      <w:r>
        <w:t>一般分为：设备异常，品质异常，物料异常，人员异常，…</w:t>
      </w:r>
      <w:bookmarkEnd w:id="4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486400"/>
            <wp:effectExtent l="0" r="0" t="0" b="0"/>
            <wp:wrapTopAndBottom/>
            <wp:docPr id="9" name="attach_16e914296cf2db7c.png" descr="attach_16e914296cf2db7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4296cf2db7c.png" descr="attach_16e914296cf2db7c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Gu_Zhang_Shuo_Ming"/>
      <w:pPr>
        <w:pStyle w:val="Heading 2"/>
      </w:pPr>
      <w:r>
        <w:rPr>
          <w:rStyle w:val="Text0"/>
        </w:rPr>
        <w:bookmarkStart w:id="46" w:name="Gu_Zhang_Shuo_Ming_1"/>
        <w:t/>
        <w:bookmarkEnd w:id="46"/>
      </w:r>
      <w:r>
        <w:t>故障说明</w:t>
      </w:r>
      <w:bookmarkEnd w:id="45"/>
    </w:p>
    <w:p>
      <w:bookmarkStart w:id="47" w:name="Yi_Ban_Fen_Wei__She_Bei_Yi_Chang"/>
      <w:pPr>
        <w:pStyle w:val="Heading 4"/>
      </w:pPr>
      <w:r>
        <w:rPr>
          <w:rStyle w:val="Text0"/>
        </w:rPr>
        <w:bookmarkStart w:id="48" w:name="Pi_Liang_Dao_Ru_Gu_Zhang_Shuo_Mi"/>
        <w:t/>
        <w:bookmarkEnd w:id="48"/>
      </w:r>
      <w:r>
        <w:t>批量导入故障说明，此项为可选项</w:t>
      </w:r>
      <w:bookmarkEnd w:id="4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64300"/>
            <wp:effectExtent l="0" r="0" t="0" b="0"/>
            <wp:wrapTopAndBottom/>
            <wp:docPr id="10" name="attach_16e91978890be723.png" descr="attach_16e91978890be7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978890be723.png" descr="attach_16e91978890be72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9" w:name="Bao_Jing_She_Zhi"/>
      <w:pPr>
        <w:pStyle w:val="Heading 2"/>
      </w:pPr>
      <w:r>
        <w:rPr>
          <w:rStyle w:val="Text0"/>
        </w:rPr>
        <w:bookmarkStart w:id="50" w:name="Bao_Jing_She_Zhi_1"/>
        <w:t/>
        <w:bookmarkEnd w:id="50"/>
      </w:r>
      <w:r>
        <w:t>报警设置</w:t>
      </w:r>
      <w:bookmarkEnd w:id="49"/>
    </w:p>
    <w:p>
      <w:bookmarkStart w:id="51" w:name="1__Zhuang_Tai"/>
      <w:pPr>
        <w:pStyle w:val="Heading 4"/>
      </w:pPr>
      <w:r>
        <w:rPr>
          <w:rStyle w:val="Text0"/>
        </w:rPr>
        <w:bookmarkStart w:id="52" w:name="1__Zhuang_Tai_1"/>
        <w:t/>
        <w:bookmarkEnd w:id="52"/>
      </w:r>
      <w:r>
        <w:t>1. 状态：</w:t>
      </w:r>
      <w:bookmarkEnd w:id="51"/>
    </w:p>
    <w:p>
      <w:bookmarkStart w:id="53" w:name="An_Deng_Bu_Zou_Dui_Ying_De_Zhuan"/>
      <w:pPr>
        <w:pStyle w:val="Heading 5"/>
      </w:pPr>
      <w:r>
        <w:rPr>
          <w:rStyle w:val="Text0"/>
        </w:rPr>
        <w:bookmarkStart w:id="54" w:name="An_Deng_Bu_Zou_Dui_Ying_De_Zhuan_1"/>
        <w:t/>
        <w:bookmarkEnd w:id="54"/>
      </w:r>
      <w:r>
        <w:t>安灯步骤对应的状态，系统默认从0到5对应的状态文字描述，无需修改安灯步骤对应的状态，系统默认从0到5对应的状态文字描述，无需修改</w:t>
      </w:r>
      <w:bookmarkEnd w:id="53"/>
    </w:p>
    <w:p>
      <w:bookmarkStart w:id="55" w:name="2__She_Bei_Ti_Shi_Nei_Rong"/>
      <w:pPr>
        <w:pStyle w:val="Heading 4"/>
      </w:pPr>
      <w:r>
        <w:rPr>
          <w:rStyle w:val="Text0"/>
        </w:rPr>
        <w:bookmarkStart w:id="56" w:name="2__She_Bei_Ti_Shi_Nei_Rong_1"/>
        <w:t/>
        <w:bookmarkEnd w:id="56"/>
      </w:r>
      <w:r>
        <w:t>2. 设备提示内容</w:t>
      </w:r>
      <w:bookmarkEnd w:id="55"/>
    </w:p>
    <w:p>
      <w:bookmarkStart w:id="57" w:name="Ke_Yi_Zi_Ding_Yi_Dui_Ying_Bu_Zou"/>
      <w:pPr>
        <w:pStyle w:val="Heading 5"/>
      </w:pPr>
      <w:r>
        <w:rPr>
          <w:rStyle w:val="Text0"/>
        </w:rPr>
        <w:bookmarkStart w:id="58" w:name="Ke_Yi_Zi_Ding_Yi_Dui_Ying_Bu_Zou_1"/>
        <w:t/>
        <w:bookmarkEnd w:id="58"/>
      </w:r>
      <w:r>
        <w:t>可以自定义对应步骤（状态）下安灯硬件盒子所发出的声音内容。</w:t>
      </w:r>
      <w:bookmarkEnd w:id="57"/>
    </w:p>
    <w:p>
      <w:bookmarkStart w:id="59" w:name="3__Dian_Hua_Ti_Shi_Nei_Rong"/>
      <w:pPr>
        <w:pStyle w:val="Heading 4"/>
      </w:pPr>
      <w:r>
        <w:rPr>
          <w:rStyle w:val="Text0"/>
        </w:rPr>
        <w:bookmarkStart w:id="60" w:name="3__Dian_Hua_Ti_Shi_Nei_Rong_1"/>
        <w:t/>
        <w:bookmarkEnd w:id="60"/>
      </w:r>
      <w:r>
        <w:t>3. 电话提示内容</w:t>
      </w:r>
      <w:bookmarkEnd w:id="59"/>
    </w:p>
    <w:p>
      <w:bookmarkStart w:id="61" w:name="Ke_Yi_Zi_Ding_Yi_Dui_Ying_Bu_Zou"/>
      <w:pPr>
        <w:pStyle w:val="Heading 5"/>
      </w:pPr>
      <w:r>
        <w:rPr>
          <w:rStyle w:val="Text0"/>
        </w:rPr>
        <w:bookmarkStart w:id="62" w:name="Ke_Yi_Zi_Ding_Yi_Dui_Ying_Bu_Zou_2"/>
        <w:t/>
        <w:bookmarkEnd w:id="62"/>
      </w:r>
      <w:r>
        <w:t>可以自定义对应步骤（状态）下通知责任人后电话内的提示内容。</w:t>
      </w:r>
      <w:bookmarkEnd w:id="61"/>
    </w:p>
    <w:p>
      <w:bookmarkStart w:id="63" w:name="4__Sheng_Ji_Shi_Jian"/>
      <w:pPr>
        <w:pStyle w:val="Heading 4"/>
      </w:pPr>
      <w:r>
        <w:rPr>
          <w:rStyle w:val="Text0"/>
        </w:rPr>
        <w:bookmarkStart w:id="64" w:name="4__Sheng_Ji_Shi_Jian_1"/>
        <w:t/>
        <w:bookmarkEnd w:id="64"/>
      </w:r>
      <w:r>
        <w:t>4. 升级时间</w:t>
      </w:r>
      <w:bookmarkEnd w:id="63"/>
    </w:p>
    <w:p>
      <w:bookmarkStart w:id="65" w:name="Ke_Yi_Zi_Ding_Yi_Dui_Ying_Bu_Zou"/>
      <w:pPr>
        <w:pStyle w:val="Heading 5"/>
      </w:pPr>
      <w:r>
        <w:rPr>
          <w:rStyle w:val="Text0"/>
        </w:rPr>
        <w:bookmarkStart w:id="66" w:name="Ke_Yi_Zi_Ding_Yi_Dui_Ying_Bu_Zou_3"/>
        <w:t/>
        <w:bookmarkEnd w:id="66"/>
      </w:r>
      <w:r>
        <w:t>可以自定义对应步骤（状态）下责任人未采取下一步促使的升级时间。</w:t>
      </w:r>
      <w:bookmarkEnd w:id="6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927600"/>
            <wp:effectExtent l="0" r="0" t="0" b="0"/>
            <wp:wrapTopAndBottom/>
            <wp:docPr id="11" name="attach_16e919e3526c6d1f.png" descr="attach_16e919e3526c6d1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9e3526c6d1f.png" descr="attach_16e919e3526c6d1f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7" w:name="Xiang_Ying_She_Zhi"/>
      <w:pPr>
        <w:pStyle w:val="Heading 2"/>
      </w:pPr>
      <w:r>
        <w:rPr>
          <w:rStyle w:val="Text0"/>
        </w:rPr>
        <w:bookmarkStart w:id="68" w:name="Xiang_Ying_She_Zhi_1"/>
        <w:t/>
        <w:bookmarkEnd w:id="68"/>
      </w:r>
      <w:r>
        <w:t>响应设置</w:t>
      </w:r>
      <w:bookmarkEnd w:id="6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72000"/>
            <wp:effectExtent l="0" r="0" t="0" b="0"/>
            <wp:wrapTopAndBottom/>
            <wp:docPr id="12" name="attach_16e91a816e6ed91a.png" descr="attach_16e91a816e6ed91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a816e6ed91a.png" descr="attach_16e91a816e6ed91a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Tian_Jia_Xiang_Ying_Zu"/>
      <w:pPr>
        <w:pStyle w:val="Heading 3"/>
      </w:pPr>
      <w:r>
        <w:rPr>
          <w:rStyle w:val="Text0"/>
        </w:rPr>
        <w:bookmarkStart w:id="70" w:name="Tian_Jia_Xiang_Ying_Zu_1"/>
        <w:t/>
        <w:bookmarkEnd w:id="70"/>
      </w:r>
      <w:r>
        <w:t>添加相应组</w:t>
      </w:r>
      <w:bookmarkEnd w:id="69"/>
    </w:p>
    <w:p>
      <w:bookmarkStart w:id="71" w:name="Yi_Ban_Fen_Wei__She_Bei_Yi_Chang"/>
      <w:pPr>
        <w:pStyle w:val="Heading 4"/>
      </w:pPr>
      <w:r>
        <w:rPr>
          <w:rStyle w:val="Text0"/>
        </w:rPr>
        <w:bookmarkStart w:id="72" w:name="Yi_Ban_Gui_Shu_Tong_Yi_Ge_Xiang"/>
        <w:t/>
        <w:bookmarkEnd w:id="72"/>
      </w:r>
      <w:r>
        <w:t>一般归属同一个响应人的多个工位创建一个响应组，创建完后双击改响应组可以生成二维码，下载该二维码张贴在适当位置，用于响应人员交接班扫码，如影响时间段无变化，则无需扫码。</w:t>
      </w:r>
      <w:bookmarkEnd w:id="7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445000"/>
            <wp:effectExtent l="0" r="0" t="0" b="0"/>
            <wp:wrapTopAndBottom/>
            <wp:docPr id="13" name="attach_16e91acbf3a478a0.png" descr="attach_16e91acbf3a478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acbf3a478a0.png" descr="attach_16e91acbf3a478a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3" w:name="Shuang_Ji_Xiang_Ying_Zu_Sheng_Ch"/>
      <w:pPr>
        <w:pStyle w:val="Heading 3"/>
      </w:pPr>
      <w:r>
        <w:rPr>
          <w:rStyle w:val="Text0"/>
        </w:rPr>
        <w:bookmarkStart w:id="74" w:name="Shuang_Ji_Xiang_Ying_Zu_Sheng_Ch_1"/>
        <w:t/>
        <w:bookmarkEnd w:id="74"/>
      </w:r>
      <w:r>
        <w:t>双击响应组生成二维码</w:t>
      </w:r>
      <w:bookmarkEnd w:id="7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50100"/>
            <wp:effectExtent l="0" r="0" t="0" b="0"/>
            <wp:wrapTopAndBottom/>
            <wp:docPr id="14" name="attach_16e91ba92a729da2.gif" descr="attach_16e91ba92a729da2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ba92a729da2.gif" descr="attach_16e91ba92a729da2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5" w:name="Geng_Gai_Ban_Ci_Xiang_Ying_Ren_S"/>
      <w:pPr>
        <w:pStyle w:val="Heading 3"/>
      </w:pPr>
      <w:r>
        <w:rPr>
          <w:rStyle w:val="Text0"/>
        </w:rPr>
        <w:bookmarkStart w:id="76" w:name="Geng_Gai_Ban_Ci_Xiang_Ying_Ren_S_1"/>
        <w:t/>
        <w:bookmarkEnd w:id="76"/>
      </w:r>
      <w:r>
        <w:t>更改班次响应人扫描二维码</w:t>
      </w:r>
      <w:bookmarkEnd w:id="75"/>
    </w:p>
    <w:p>
      <w:bookmarkStart w:id="77" w:name="Yi_Ban_Fen_Wei__She_Bei_Yi_Chang"/>
      <w:pPr>
        <w:pStyle w:val="Heading 4"/>
      </w:pPr>
      <w:r>
        <w:rPr>
          <w:rStyle w:val="Text0"/>
        </w:rPr>
        <w:bookmarkStart w:id="78" w:name="Sao_Miao_Dui_Ying_De_Xiang_Ying"/>
        <w:t/>
        <w:bookmarkEnd w:id="78"/>
      </w:r>
      <w:r>
        <w:t>扫描对应的响应组后会出现选择班次，响应组内包含了创建时候的工位，选择对应的班次后点击切换成呼叫我，后面一旦在对应班次内有对应工位的安灯报警，系统会通知对应的第一响应人。</w:t>
      </w:r>
      <w:bookmarkEnd w:id="7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59200" cy="6210300"/>
            <wp:effectExtent l="0" r="0" t="0" b="0"/>
            <wp:wrapTopAndBottom/>
            <wp:docPr id="15" name="attach_16e91b5a19ea5def.gif" descr="attach_16e91b5a19ea5def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b5a19ea5def.gif" descr="attach_16e91b5a19ea5def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9" w:name="Xiang_Ying_Ren_Yuan"/>
      <w:pPr>
        <w:pStyle w:val="Heading 2"/>
      </w:pPr>
      <w:r>
        <w:rPr>
          <w:rStyle w:val="Text0"/>
        </w:rPr>
        <w:bookmarkStart w:id="80" w:name="Xiang_Ying_Ren_Yuan_1"/>
        <w:t/>
        <w:bookmarkEnd w:id="80"/>
      </w:r>
      <w:r>
        <w:t>响应人员</w:t>
      </w:r>
      <w:bookmarkEnd w:id="79"/>
    </w:p>
    <w:p>
      <w:bookmarkStart w:id="81" w:name="Yi_Ban_Fen_Wei__She_Bei_Yi_Chang"/>
      <w:pPr>
        <w:pStyle w:val="Heading 4"/>
      </w:pPr>
      <w:r>
        <w:rPr>
          <w:rStyle w:val="Text0"/>
        </w:rPr>
        <w:bookmarkStart w:id="82" w:name="Zhe_Li_Lie_Chu_Suo_You_Yong_Shou"/>
        <w:t/>
        <w:bookmarkEnd w:id="82"/>
      </w:r>
      <w:r>
        <w:t>这里列出所有用手机自助绑定完的相应人与响应组的对照关系，也可以通过此页面增加修改或删除对应关系</w:t>
      </w:r>
      <w:bookmarkEnd w:id="81"/>
    </w:p>
    <w:p>
      <w:pPr>
        <w:pStyle w:val="Para 06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994400"/>
            <wp:effectExtent l="0" r="0" t="0" b="0"/>
            <wp:wrapTopAndBottom/>
            <wp:docPr id="16" name="attach_16e91bc2e5f2cdcd.png" descr="attach_16e91bc2e5f2cdc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e91bc2e5f2cdcd.png" descr="attach_16e91bc2e5f2cdcd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9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3" w:name="Top_of_76_html"/>
      <w:pPr>
        <w:pStyle w:val="Heading 1"/>
        <w:pageBreakBefore w:val="on"/>
      </w:pPr>
      <w:r>
        <w:t>Andon看板</w:t>
      </w:r>
      <w:bookmarkEnd w:id="83"/>
    </w:p>
    <w:p>
      <w:bookmarkStart w:id="84" w:name="An_Deng_Kan_Ban_1"/>
      <w:bookmarkStart w:id="85" w:name="An_Deng_Kan_Ban"/>
      <w:pPr>
        <w:pStyle w:val="Para 08"/>
      </w:pPr>
      <w:r>
        <w:rPr>
          <w:rStyle w:val="Text0"/>
        </w:rPr>
        <w:bookmarkStart w:id="86" w:name="An_Deng_Kan_Ban_2"/>
        <w:t/>
        <w:bookmarkEnd w:id="86"/>
      </w:r>
      <w:r>
        <w:t>安灯看板</w:t>
      </w:r>
      <w:bookmarkEnd w:id="84"/>
      <w:bookmarkEnd w:id="85"/>
    </w:p>
    <w:p>
      <w:pPr>
        <w:pStyle w:val="Para 06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07200"/>
            <wp:effectExtent l="0" r="0" t="0" b="0"/>
            <wp:wrapTopAndBottom/>
            <wp:docPr id="17" name="attach_1646754a9dc2d5d1.png" descr="attach_1646754a9dc2d5d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754a9dc2d5d1.png" descr="attach_1646754a9dc2d5d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0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Top_of_77_html"/>
      <w:pPr>
        <w:pStyle w:val="Heading 1"/>
        <w:pageBreakBefore w:val="on"/>
      </w:pPr>
      <w:r>
        <w:t>报表</w:t>
      </w:r>
      <w:bookmarkEnd w:id="87"/>
    </w:p>
    <w:p>
      <w:bookmarkStart w:id="88" w:name="Bao_Biao_MTBF_MTBF"/>
      <w:bookmarkStart w:id="89" w:name="Bao_Biao"/>
      <w:pPr>
        <w:pStyle w:val="Para 08"/>
      </w:pPr>
      <w:r>
        <w:rPr>
          <w:rStyle w:val="Text0"/>
        </w:rPr>
        <w:bookmarkStart w:id="90" w:name="Bao_Biao_1"/>
        <w:t/>
        <w:bookmarkEnd w:id="90"/>
      </w:r>
      <w:r>
        <w:t>报表</w:t>
      </w:r>
      <w:bookmarkEnd w:id="88"/>
      <w:bookmarkEnd w:id="89"/>
    </w:p>
    <w:p>
      <w:bookmarkStart w:id="91" w:name="MTBF"/>
      <w:pPr>
        <w:pStyle w:val="Heading 3"/>
      </w:pPr>
      <w:r>
        <w:rPr>
          <w:rStyle w:val="Text0"/>
        </w:rPr>
        <w:bookmarkStart w:id="92" w:name="MTBF_1"/>
        <w:t/>
        <w:bookmarkEnd w:id="92"/>
      </w:r>
      <w:r>
        <w:t>MTBF</w:t>
      </w:r>
      <w:bookmarkEnd w:id="9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70700"/>
            <wp:effectExtent l="0" r="0" t="0" b="0"/>
            <wp:wrapTopAndBottom/>
            <wp:docPr id="18" name="attach_1646758f8d076d52.png" descr="attach_1646758f8d076d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758f8d076d52.png" descr="attach_1646758f8d076d5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3" w:name="MTBF"/>
      <w:pPr>
        <w:pStyle w:val="Heading 3"/>
      </w:pPr>
      <w:r>
        <w:rPr>
          <w:rStyle w:val="Text0"/>
        </w:rPr>
        <w:bookmarkStart w:id="94" w:name="MTBF_1"/>
        <w:t/>
        <w:bookmarkEnd w:id="94"/>
      </w:r>
      <w:r>
        <w:t>MTBF</w:t>
      </w:r>
      <w:bookmarkEnd w:id="93"/>
    </w:p>
    <w:p>
      <w:pPr>
        <w:pStyle w:val="Para 06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43700"/>
            <wp:effectExtent l="0" r="0" t="0" b="0"/>
            <wp:wrapTopAndBottom/>
            <wp:docPr id="19" name="attach_16467597637d4874.png" descr="attach_16467597637d48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467597637d4874.png" descr="attach_16467597637d487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283" w:lineRule="atLeast"/>
      <w:outlineLvl w:val="3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Heading 4" w:type="paragraph">
    <w:name w:val="Heading 4"/>
    <w:qFormat/>
    <w:basedOn w:val="Normal"/>
    <w:pPr>
      <w:spacing w:beforeLines="100" w:line="215" w:lineRule="atLeast"/>
      <w:outlineLvl w:val="4"/>
    </w:pPr>
    <w:rPr>
      <w:rFonts w:ascii="Helvetica Neue" w:cs="Helvetica Neue" w:eastAsia="Helvetica Neue" w:hAnsi="Helvetica Neue"/>
      <w:b w:val="on"/>
      <w:bCs w:val="on"/>
    </w:rPr>
  </w:style>
  <w:style w:styleId="Para 03" w:type="paragraph">
    <w:name w:val="Para 03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6" w:type="paragraph">
    <w:name w:val="Para 06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5" w:type="paragraph">
    <w:name w:val="Heading 5"/>
    <w:qFormat/>
    <w:basedOn w:val="Normal"/>
    <w:pPr>
      <w:spacing w:beforeLines="100" w:line="215" w:lineRule="atLeast"/>
      <w:outlineLvl w:val="5"/>
    </w:pPr>
    <w:rPr>
      <w:rFonts w:ascii="Helvetica Neue" w:cs="Helvetica Neue" w:eastAsia="Helvetica Neue" w:hAnsi="Helvetica Neue"/>
      <w:b w:val="on"/>
      <w:bCs w:val="on"/>
      <w:color w:val="777777"/>
    </w:rPr>
  </w:style>
  <w:style w:styleId="Para 08" w:type="paragraph">
    <w:name w:val="Para 08"/>
    <w:qFormat/>
    <w:basedOn w:val="Normal"/>
    <w:pPr>
      <w:spacing w:line="360" w:lineRule="atLeast"/>
      <w:pBdr>
        <w:bottom w:space="4" w:val="single" w:sz="5" w:color="EEEEEE"/>
      </w:pBdr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9" w:type="paragraph">
    <w:name w:val="Para 09"/>
    <w:qFormat/>
    <w:basedOn w:val="Normal"/>
    <w:pPr>
      <w:spacing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10" w:type="paragraph">
    <w:name w:val="Para 10"/>
    <w:qFormat/>
    <w:basedOn w:val="Normal"/>
    <w:pPr>
      <w:spacing w:after="0" w:line="215" w:lineRule="atLeast"/>
      <w:shd w:val="clear" w:color="auto" w:fill="668099"/>
    </w:pPr>
    <w:rPr>
      <w:rFonts w:ascii="Helvetica Neue" w:cs="Helvetica Neue" w:eastAsia="Helvetica Neue" w:hAnsi="Helvetica Neue"/>
      <w:b w:val="on"/>
      <w:bCs w:val="on"/>
      <w:color w:val="777777"/>
    </w:rPr>
  </w:style>
  <w:style w:styleId="Para 11" w:type="paragraph">
    <w:name w:val="Para 11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2" w:type="paragraph">
    <w:name w:val="Para 12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Text0" w:type="character">
    <w:name w:val="0 Text"/>
    <w:rPr>
      <w:color w:val="4183C4"/>
    </w:rPr>
  </w:style>
  <w:style w:styleId="0 Block" w:type="paragraph">
    <w:name w:val="0 Block"/>
    <w:pPr>
      <w:spacing w:before="216" w:after="216" w:line="270" w:lineRule="atLeast"/>
      <w:shd w:val="clear" w:color="auto" w:fill="FFFFFF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before="0" w:after="0" w:line="324" w:lineRule="atLeast"/>
      <w:shd w:val="clear" w:color="auto" w:fill="auto"/>
      <w:pBdr>
        <w:top w:val="none" w:sz="8" w:color="auto"/>
      </w:pBdr>
    </w:pPr>
  </w:style>
  <w:style w:styleId="2 Block" w:type="paragraph">
    <w:name w:val="2 Block"/>
    <w:basedOn w:val="0 Block"/>
    <w:pPr>
      <w:spacing w:before="0" w:after="0" w:line="324" w:lineRule="atLeast"/>
      <w:shd w:val="clear" w:color="auto" w:fill="auto"/>
      <w:pBdr>
        <w:top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attach_16466ed266bc138f.png"/><Relationship Id="rId6" Type="http://schemas.openxmlformats.org/officeDocument/2006/relationships/image" Target="media/attach_16466f0bcb6a2a2a.jpeg"/><Relationship Id="rId7" Type="http://schemas.openxmlformats.org/officeDocument/2006/relationships/image" Target="media/attach_16467243fd220f5e.png"/><Relationship Id="rId8" Type="http://schemas.openxmlformats.org/officeDocument/2006/relationships/image" Target="media/attach_16e9733a4ff5eaab.png"/><Relationship Id="rId9" Type="http://schemas.openxmlformats.org/officeDocument/2006/relationships/image" Target="media/attach_16e97373b5acf055.png"/><Relationship Id="rId10" Type="http://schemas.openxmlformats.org/officeDocument/2006/relationships/image" Target="media/attach_16e974044ff6df99.gif"/><Relationship Id="rId11" Type="http://schemas.openxmlformats.org/officeDocument/2006/relationships/image" Target="media/attach_16e97481a72ed20a.gif"/><Relationship Id="rId12" Type="http://schemas.openxmlformats.org/officeDocument/2006/relationships/image" Target="media/attach_16e974b5ad486105.png"/><Relationship Id="rId13" Type="http://schemas.openxmlformats.org/officeDocument/2006/relationships/image" Target="media/attach_16e914296cf2db7c.png"/><Relationship Id="rId14" Type="http://schemas.openxmlformats.org/officeDocument/2006/relationships/image" Target="media/attach_16e91978890be723.png"/><Relationship Id="rId15" Type="http://schemas.openxmlformats.org/officeDocument/2006/relationships/image" Target="media/attach_16e919e3526c6d1f.png"/><Relationship Id="rId16" Type="http://schemas.openxmlformats.org/officeDocument/2006/relationships/image" Target="media/attach_16e91a816e6ed91a.png"/><Relationship Id="rId17" Type="http://schemas.openxmlformats.org/officeDocument/2006/relationships/image" Target="media/attach_16e91acbf3a478a0.png"/><Relationship Id="rId18" Type="http://schemas.openxmlformats.org/officeDocument/2006/relationships/image" Target="media/attach_16e91ba92a729da2.gif"/><Relationship Id="rId19" Type="http://schemas.openxmlformats.org/officeDocument/2006/relationships/image" Target="media/attach_16e91b5a19ea5def.gif"/><Relationship Id="rId20" Type="http://schemas.openxmlformats.org/officeDocument/2006/relationships/image" Target="media/attach_16e91bc2e5f2cdcd.png"/><Relationship Id="rId21" Type="http://schemas.openxmlformats.org/officeDocument/2006/relationships/image" Target="media/attach_1646754a9dc2d5d1.png"/><Relationship Id="rId22" Type="http://schemas.openxmlformats.org/officeDocument/2006/relationships/image" Target="media/attach_1646758f8d076d52.png"/><Relationship Id="rId23" Type="http://schemas.openxmlformats.org/officeDocument/2006/relationships/image" Target="media/attach_16467597637d4874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2024-07-09T13:17:47Z</dcterms:created>
  <dcterms:modified xsi:type="dcterms:W3CDTF">2024-07-09T13:17:47Z</dcterms:modified>
  <dc:title>Andon安灯</dc:title>
  <dc:creator>Unknown</dc:creator>
  <dc:language>zh</dc:language>
</cp:coreProperties>
</file>